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E0907" w:rsidP="00FC796F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05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0907">
              <w:rPr>
                <w:color w:val="000000"/>
                <w:sz w:val="28"/>
                <w:szCs w:val="28"/>
                <w:lang w:val="uk-UA"/>
              </w:rPr>
              <w:t>45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1A3206" w:rsidRDefault="00EE04F0" w:rsidP="002E03D9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76A52" w:rsidRDefault="00E76A52" w:rsidP="00E76A52">
      <w:pPr>
        <w:pStyle w:val="14"/>
        <w:rPr>
          <w:b/>
          <w:sz w:val="28"/>
        </w:rPr>
      </w:pPr>
    </w:p>
    <w:p w:rsidR="009E0907" w:rsidRDefault="009E0907" w:rsidP="009E0907">
      <w:pPr>
        <w:rPr>
          <w:b/>
          <w:bCs/>
          <w:iCs/>
          <w:sz w:val="28"/>
          <w:lang w:val="uk-UA"/>
        </w:rPr>
      </w:pPr>
      <w:r>
        <w:rPr>
          <w:b/>
          <w:bCs/>
          <w:iCs/>
          <w:sz w:val="28"/>
          <w:lang w:val="uk-UA"/>
        </w:rPr>
        <w:t>Про оповіщення військовозобов</w:t>
      </w:r>
      <w:r w:rsidRPr="005C4E84">
        <w:rPr>
          <w:b/>
          <w:bCs/>
          <w:iCs/>
          <w:sz w:val="28"/>
          <w:lang w:val="uk-UA"/>
        </w:rPr>
        <w:t>’</w:t>
      </w:r>
      <w:r>
        <w:rPr>
          <w:b/>
          <w:bCs/>
          <w:iCs/>
          <w:sz w:val="28"/>
          <w:lang w:val="uk-UA"/>
        </w:rPr>
        <w:t>язаного</w:t>
      </w:r>
    </w:p>
    <w:p w:rsidR="009E0907" w:rsidRDefault="009E0907" w:rsidP="009E0907">
      <w:pPr>
        <w:jc w:val="both"/>
        <w:rPr>
          <w:b/>
          <w:bCs/>
          <w:iCs/>
          <w:sz w:val="28"/>
          <w:lang w:val="uk-UA"/>
        </w:rPr>
      </w:pPr>
    </w:p>
    <w:p w:rsidR="009E0907" w:rsidRDefault="009E0907" w:rsidP="009E0907">
      <w:pPr>
        <w:tabs>
          <w:tab w:val="left" w:pos="567"/>
        </w:tabs>
        <w:spacing w:before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п.20 ч. четвертої ст.42, ч. восьмої ст.59 Закону України «Про місцеве самоврядування в Україні», на виконання Конституції України, Законів України «Про оборону України», «Про військовий обов</w:t>
      </w:r>
      <w:r w:rsidRPr="0026784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язок і військову службу», «Про мобілізаційну підготовку та мобілізацію», у відповідності до вимог п.47 постанови КМУ «Про затвердження Порядку організації та ведення військового обліку призовників, військовозобов</w:t>
      </w:r>
      <w:r w:rsidRPr="0026784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язаних та резервістів»</w:t>
      </w:r>
      <w:r w:rsidRPr="002678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30.12.2022 №1487, на підставі розпорядження начальника Прилуцького районного територіального центру комплектування та соціальної підтримки</w:t>
      </w:r>
      <w:r w:rsidRPr="00647B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03.04.2023 №2/958, </w:t>
      </w:r>
      <w:r>
        <w:rPr>
          <w:b/>
          <w:sz w:val="28"/>
          <w:szCs w:val="28"/>
          <w:lang w:val="uk-UA"/>
        </w:rPr>
        <w:t>зобов`язую:</w:t>
      </w:r>
    </w:p>
    <w:p w:rsidR="009E0907" w:rsidRDefault="009E0907" w:rsidP="009E0907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Першому заступнику селищного голови Віталію ЖЕЛІБІ здійснити оповіщення та забезпечити прибуття військовозобов</w:t>
      </w:r>
      <w:r w:rsidRPr="00FE5D0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язаного ЖУКА Володимира Володимировича, працівника Срібнянської селищної ради, до другого відділу Прилуцького районного територіального центру комплектування та соціальної підтримки до 17 години 06 квітня 2023 року.</w:t>
      </w:r>
    </w:p>
    <w:p w:rsidR="009E0907" w:rsidRDefault="009E0907" w:rsidP="009E0907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ЖУКУ Володимиру Володимировичу з собою мати військово-облікові документи, паспорт, реєстраційний номер облікової картки платника податків (ідентифікаційний код).</w:t>
      </w:r>
    </w:p>
    <w:p w:rsidR="009E0907" w:rsidRDefault="009E0907" w:rsidP="009E0907">
      <w:pPr>
        <w:tabs>
          <w:tab w:val="left" w:pos="567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Копію даного розпорядження надіслати до другого відділу Прилуцького районного територіального центру комплектування та соціальної підтримки до 07 квітня 2023 року.</w:t>
      </w:r>
    </w:p>
    <w:p w:rsidR="009E0907" w:rsidRPr="00FE5D0F" w:rsidRDefault="009E0907" w:rsidP="009E0907">
      <w:pPr>
        <w:tabs>
          <w:tab w:val="left" w:pos="567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розпорядження покласти на першого заступника селищного голови Віталія ЖЕЛІБУ.</w:t>
      </w:r>
    </w:p>
    <w:p w:rsidR="00E76A52" w:rsidRPr="009E0907" w:rsidRDefault="00E76A52" w:rsidP="00605BAD">
      <w:pPr>
        <w:pStyle w:val="14"/>
        <w:tabs>
          <w:tab w:val="left" w:pos="567"/>
          <w:tab w:val="left" w:pos="709"/>
        </w:tabs>
        <w:rPr>
          <w:b/>
          <w:sz w:val="28"/>
        </w:rPr>
      </w:pPr>
    </w:p>
    <w:p w:rsidR="00773625" w:rsidRPr="00773625" w:rsidRDefault="00773625" w:rsidP="00E76A52">
      <w:pPr>
        <w:pStyle w:val="14"/>
        <w:rPr>
          <w:b/>
          <w:sz w:val="28"/>
          <w:lang w:val="ru-RU"/>
        </w:rPr>
      </w:pPr>
    </w:p>
    <w:p w:rsidR="00312B47" w:rsidRDefault="00FC796F" w:rsidP="00E76A52">
      <w:pPr>
        <w:pStyle w:val="14"/>
        <w:ind w:right="-1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A4704E">
        <w:rPr>
          <w:b/>
          <w:bCs/>
          <w:sz w:val="28"/>
          <w:szCs w:val="28"/>
        </w:rPr>
        <w:t>лищний голова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A4704E">
        <w:rPr>
          <w:b/>
          <w:bCs/>
          <w:sz w:val="28"/>
          <w:szCs w:val="28"/>
        </w:rPr>
        <w:t xml:space="preserve">                           Олена ПАНЧЕНКО</w:t>
      </w:r>
      <w:r w:rsidR="005F5C1C">
        <w:rPr>
          <w:b/>
          <w:bCs/>
          <w:sz w:val="28"/>
          <w:szCs w:val="28"/>
        </w:rPr>
        <w:tab/>
      </w:r>
    </w:p>
    <w:p w:rsidR="00DC42A1" w:rsidRPr="00E76A52" w:rsidRDefault="00E76A52" w:rsidP="00E76A52">
      <w:pPr>
        <w:pStyle w:val="14"/>
        <w:ind w:right="-143"/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</w:p>
    <w:sectPr w:rsidR="00DC42A1" w:rsidRP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83" w:rsidRDefault="008D3983" w:rsidP="00C9463F">
      <w:r>
        <w:separator/>
      </w:r>
    </w:p>
  </w:endnote>
  <w:endnote w:type="continuationSeparator" w:id="0">
    <w:p w:rsidR="008D3983" w:rsidRDefault="008D398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83" w:rsidRDefault="008D3983" w:rsidP="00C9463F">
      <w:r>
        <w:separator/>
      </w:r>
    </w:p>
  </w:footnote>
  <w:footnote w:type="continuationSeparator" w:id="0">
    <w:p w:rsidR="008D3983" w:rsidRDefault="008D398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772330">
    <w:pPr>
      <w:pStyle w:val="af"/>
      <w:jc w:val="center"/>
    </w:pPr>
    <w:fldSimple w:instr="PAGE   \* MERGEFORMAT">
      <w:r w:rsidR="00E76A52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D4F"/>
    <w:rsid w:val="00F62B6E"/>
    <w:rsid w:val="00F66077"/>
    <w:rsid w:val="00F776C4"/>
    <w:rsid w:val="00F825F9"/>
    <w:rsid w:val="00F8617E"/>
    <w:rsid w:val="00F92B06"/>
    <w:rsid w:val="00F9452C"/>
    <w:rsid w:val="00F957F4"/>
    <w:rsid w:val="00F95900"/>
    <w:rsid w:val="00F9591B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17ECE-887C-4351-BD9D-D241A3F8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2023-04-04T13:19:00Z</cp:lastPrinted>
  <dcterms:created xsi:type="dcterms:W3CDTF">2023-04-06T06:43:00Z</dcterms:created>
  <dcterms:modified xsi:type="dcterms:W3CDTF">2023-04-06T06:43:00Z</dcterms:modified>
</cp:coreProperties>
</file>